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0000001" w14:textId="77777777" w:rsidR="001F1686" w:rsidRPr="00F60362" w:rsidRDefault="00F60362">
      <w:pPr>
        <w:spacing w:line="360" w:lineRule="auto"/>
        <w:jc w:val="center"/>
        <w:rPr>
          <w:rFonts w:ascii="標楷體" w:eastAsia="標楷體" w:hAnsi="標楷體" w:cs="DFKai-SB"/>
          <w:b/>
          <w:sz w:val="32"/>
          <w:szCs w:val="32"/>
        </w:rPr>
      </w:pPr>
      <w:bookmarkStart w:id="0" w:name="_heading=h.gjdgxs" w:colFirst="0" w:colLast="0"/>
      <w:bookmarkEnd w:id="0"/>
      <w:r w:rsidRPr="00F60362">
        <w:rPr>
          <w:rFonts w:ascii="標楷體" w:eastAsia="標楷體" w:hAnsi="標楷體" w:cs="DFKai-SB"/>
          <w:b/>
          <w:sz w:val="32"/>
          <w:szCs w:val="32"/>
        </w:rPr>
        <w:t>國立</w:t>
      </w:r>
      <w:proofErr w:type="gramStart"/>
      <w:r w:rsidRPr="00F60362">
        <w:rPr>
          <w:rFonts w:ascii="標楷體" w:eastAsia="標楷體" w:hAnsi="標楷體" w:cs="DFKai-SB"/>
          <w:b/>
          <w:sz w:val="32"/>
          <w:szCs w:val="32"/>
        </w:rPr>
        <w:t>臺</w:t>
      </w:r>
      <w:proofErr w:type="gramEnd"/>
      <w:r w:rsidRPr="00F60362">
        <w:rPr>
          <w:rFonts w:ascii="標楷體" w:eastAsia="標楷體" w:hAnsi="標楷體" w:cs="DFKai-SB"/>
          <w:b/>
          <w:sz w:val="32"/>
          <w:szCs w:val="32"/>
        </w:rPr>
        <w:t>中教育大學師資培育暨就業輔導處</w:t>
      </w:r>
    </w:p>
    <w:p w14:paraId="00000002" w14:textId="77777777" w:rsidR="001F1686" w:rsidRPr="00F60362" w:rsidRDefault="00F60362">
      <w:pPr>
        <w:spacing w:line="360" w:lineRule="auto"/>
        <w:jc w:val="center"/>
        <w:rPr>
          <w:rFonts w:ascii="標楷體" w:eastAsia="標楷體" w:hAnsi="標楷體" w:cs="DFKai-SB"/>
          <w:b/>
          <w:sz w:val="32"/>
          <w:szCs w:val="32"/>
        </w:rPr>
      </w:pPr>
      <w:bookmarkStart w:id="1" w:name="_heading=h.gjb1g751u05d" w:colFirst="0" w:colLast="0"/>
      <w:bookmarkEnd w:id="1"/>
      <w:r w:rsidRPr="00F60362">
        <w:rPr>
          <w:rFonts w:ascii="標楷體" w:eastAsia="標楷體" w:hAnsi="標楷體" w:cs="DFKai-SB"/>
          <w:b/>
          <w:sz w:val="32"/>
          <w:szCs w:val="32"/>
        </w:rPr>
        <w:t>職</w:t>
      </w:r>
      <w:proofErr w:type="gramStart"/>
      <w:r w:rsidRPr="00F60362">
        <w:rPr>
          <w:rFonts w:ascii="標楷體" w:eastAsia="標楷體" w:hAnsi="標楷體" w:cs="DFKai-SB"/>
          <w:b/>
          <w:sz w:val="32"/>
          <w:szCs w:val="32"/>
        </w:rPr>
        <w:t>涯增能職場</w:t>
      </w:r>
      <w:proofErr w:type="gramEnd"/>
      <w:r w:rsidRPr="00F60362">
        <w:rPr>
          <w:rFonts w:ascii="標楷體" w:eastAsia="標楷體" w:hAnsi="標楷體" w:cs="DFKai-SB"/>
          <w:b/>
          <w:sz w:val="32"/>
          <w:szCs w:val="32"/>
        </w:rPr>
        <w:t>實習獎勵方案</w:t>
      </w:r>
    </w:p>
    <w:p w14:paraId="00000003" w14:textId="0837082A" w:rsidR="001F1686" w:rsidRPr="00F60362" w:rsidRDefault="00F60362">
      <w:pPr>
        <w:spacing w:line="360" w:lineRule="auto"/>
        <w:jc w:val="right"/>
        <w:rPr>
          <w:rFonts w:ascii="標楷體" w:eastAsia="標楷體" w:hAnsi="標楷體" w:cs="DFKai-SB"/>
        </w:rPr>
      </w:pPr>
      <w:r w:rsidRPr="00F60362">
        <w:rPr>
          <w:rFonts w:ascii="標楷體" w:eastAsia="標楷體" w:hAnsi="標楷體" w:cs="DFKai-SB"/>
        </w:rPr>
        <w:t xml:space="preserve">112 </w:t>
      </w:r>
      <w:r w:rsidRPr="00F60362">
        <w:rPr>
          <w:rFonts w:ascii="標楷體" w:eastAsia="標楷體" w:hAnsi="標楷體" w:cs="DFKai-SB"/>
        </w:rPr>
        <w:t>年</w:t>
      </w:r>
      <w:r w:rsidRPr="00F60362">
        <w:rPr>
          <w:rFonts w:ascii="標楷體" w:eastAsia="標楷體" w:hAnsi="標楷體" w:cs="DFKai-SB"/>
        </w:rPr>
        <w:t xml:space="preserve"> </w:t>
      </w:r>
      <w:r>
        <w:rPr>
          <w:rFonts w:ascii="標楷體" w:eastAsia="標楷體" w:hAnsi="標楷體" w:cs="DFKai-SB"/>
        </w:rPr>
        <w:t>10</w:t>
      </w:r>
      <w:r w:rsidRPr="00F60362">
        <w:rPr>
          <w:rFonts w:ascii="標楷體" w:eastAsia="標楷體" w:hAnsi="標楷體" w:cs="DFKai-SB"/>
        </w:rPr>
        <w:t>月</w:t>
      </w:r>
      <w:r>
        <w:rPr>
          <w:rFonts w:ascii="標楷體" w:eastAsia="標楷體" w:hAnsi="標楷體" w:cs="DFKai-SB"/>
        </w:rPr>
        <w:t xml:space="preserve"> 13</w:t>
      </w:r>
      <w:r w:rsidRPr="00F60362">
        <w:rPr>
          <w:rFonts w:ascii="標楷體" w:eastAsia="標楷體" w:hAnsi="標楷體" w:cs="DFKai-SB"/>
        </w:rPr>
        <w:t xml:space="preserve"> </w:t>
      </w:r>
      <w:r w:rsidRPr="00F60362">
        <w:rPr>
          <w:rFonts w:ascii="標楷體" w:eastAsia="標楷體" w:hAnsi="標楷體" w:cs="DFKai-SB"/>
        </w:rPr>
        <w:t>日</w:t>
      </w:r>
      <w:r w:rsidRPr="00F60362">
        <w:rPr>
          <w:rFonts w:ascii="標楷體" w:eastAsia="標楷體" w:hAnsi="標楷體" w:cs="DFKai-SB"/>
        </w:rPr>
        <w:t xml:space="preserve"> 112</w:t>
      </w:r>
      <w:proofErr w:type="gramStart"/>
      <w:r w:rsidRPr="00F60362">
        <w:rPr>
          <w:rFonts w:ascii="標楷體" w:eastAsia="標楷體" w:hAnsi="標楷體" w:cs="DFKai-SB"/>
        </w:rPr>
        <w:t>學年度簽奉</w:t>
      </w:r>
      <w:proofErr w:type="gramEnd"/>
      <w:r w:rsidRPr="00F60362">
        <w:rPr>
          <w:rFonts w:ascii="標楷體" w:eastAsia="標楷體" w:hAnsi="標楷體" w:cs="DFKai-SB"/>
        </w:rPr>
        <w:t>校長核定</w:t>
      </w:r>
    </w:p>
    <w:p w14:paraId="00000004" w14:textId="77777777" w:rsidR="001F1686" w:rsidRPr="00F60362" w:rsidRDefault="001F1686">
      <w:pPr>
        <w:spacing w:line="360" w:lineRule="auto"/>
        <w:jc w:val="right"/>
        <w:rPr>
          <w:rFonts w:ascii="標楷體" w:eastAsia="標楷體" w:hAnsi="標楷體" w:cs="DFKai-SB"/>
          <w:b/>
        </w:rPr>
      </w:pPr>
    </w:p>
    <w:p w14:paraId="00000005" w14:textId="77777777" w:rsidR="001F1686" w:rsidRPr="00F60362" w:rsidRDefault="00F60362">
      <w:pPr>
        <w:spacing w:line="360" w:lineRule="auto"/>
        <w:ind w:hanging="425"/>
        <w:jc w:val="both"/>
        <w:rPr>
          <w:rFonts w:ascii="標楷體" w:eastAsia="標楷體" w:hAnsi="標楷體" w:cs="DFKai-SB"/>
          <w:sz w:val="26"/>
          <w:szCs w:val="26"/>
        </w:rPr>
      </w:pPr>
      <w:r w:rsidRPr="00F60362">
        <w:rPr>
          <w:rFonts w:ascii="標楷體" w:eastAsia="標楷體" w:hAnsi="標楷體" w:cs="DFKai-SB"/>
          <w:sz w:val="26"/>
          <w:szCs w:val="26"/>
        </w:rPr>
        <w:t>一、活動目的：為增進本校職</w:t>
      </w:r>
      <w:proofErr w:type="gramStart"/>
      <w:r w:rsidRPr="00F60362">
        <w:rPr>
          <w:rFonts w:ascii="標楷體" w:eastAsia="標楷體" w:hAnsi="標楷體" w:cs="DFKai-SB"/>
          <w:sz w:val="26"/>
          <w:szCs w:val="26"/>
        </w:rPr>
        <w:t>涯</w:t>
      </w:r>
      <w:proofErr w:type="gramEnd"/>
      <w:r w:rsidRPr="00F60362">
        <w:rPr>
          <w:rFonts w:ascii="標楷體" w:eastAsia="標楷體" w:hAnsi="標楷體" w:cs="DFKai-SB"/>
          <w:sz w:val="26"/>
          <w:szCs w:val="26"/>
        </w:rPr>
        <w:t>資源導入系所，配合高等教育深耕計畫子計畫「產學合作面向</w:t>
      </w:r>
      <w:r w:rsidRPr="00F60362">
        <w:rPr>
          <w:rFonts w:ascii="標楷體" w:eastAsia="標楷體" w:hAnsi="標楷體" w:cs="DFKai-SB"/>
          <w:sz w:val="26"/>
          <w:szCs w:val="26"/>
        </w:rPr>
        <w:t>3-</w:t>
      </w:r>
      <w:r w:rsidRPr="00F60362">
        <w:rPr>
          <w:rFonts w:ascii="標楷體" w:eastAsia="標楷體" w:hAnsi="標楷體" w:cs="DFKai-SB"/>
          <w:sz w:val="26"/>
          <w:szCs w:val="26"/>
        </w:rPr>
        <w:t>職</w:t>
      </w:r>
      <w:proofErr w:type="gramStart"/>
      <w:r w:rsidRPr="00F60362">
        <w:rPr>
          <w:rFonts w:ascii="標楷體" w:eastAsia="標楷體" w:hAnsi="標楷體" w:cs="DFKai-SB"/>
          <w:sz w:val="26"/>
          <w:szCs w:val="26"/>
        </w:rPr>
        <w:t>涯</w:t>
      </w:r>
      <w:proofErr w:type="gramEnd"/>
      <w:r w:rsidRPr="00F60362">
        <w:rPr>
          <w:rFonts w:ascii="標楷體" w:eastAsia="標楷體" w:hAnsi="標楷體" w:cs="DFKai-SB"/>
          <w:sz w:val="26"/>
          <w:szCs w:val="26"/>
        </w:rPr>
        <w:t>增能產業實習方案」，擴大學生善加利用教育部大專校院就業職能平台</w:t>
      </w:r>
      <w:r w:rsidRPr="00F60362">
        <w:rPr>
          <w:rFonts w:ascii="標楷體" w:eastAsia="標楷體" w:hAnsi="標楷體" w:cs="DFKai-SB"/>
          <w:sz w:val="26"/>
          <w:szCs w:val="26"/>
        </w:rPr>
        <w:t>(</w:t>
      </w:r>
      <w:r w:rsidRPr="00F60362">
        <w:rPr>
          <w:rFonts w:ascii="標楷體" w:eastAsia="標楷體" w:hAnsi="標楷體" w:cs="DFKai-SB"/>
          <w:sz w:val="26"/>
          <w:szCs w:val="26"/>
        </w:rPr>
        <w:t>以下簡稱</w:t>
      </w:r>
      <w:r w:rsidRPr="00F60362">
        <w:rPr>
          <w:rFonts w:ascii="標楷體" w:eastAsia="標楷體" w:hAnsi="標楷體" w:cs="DFKai-SB"/>
          <w:sz w:val="26"/>
          <w:szCs w:val="26"/>
        </w:rPr>
        <w:t>UCAN)</w:t>
      </w:r>
      <w:r w:rsidRPr="00F60362">
        <w:rPr>
          <w:rFonts w:ascii="標楷體" w:eastAsia="標楷體" w:hAnsi="標楷體" w:cs="DFKai-SB"/>
          <w:sz w:val="26"/>
          <w:szCs w:val="26"/>
        </w:rPr>
        <w:t>，確保學生學習成效，供各系所未來課程規劃參考與引導學生職</w:t>
      </w:r>
      <w:proofErr w:type="gramStart"/>
      <w:r w:rsidRPr="00F60362">
        <w:rPr>
          <w:rFonts w:ascii="標楷體" w:eastAsia="標楷體" w:hAnsi="標楷體" w:cs="DFKai-SB"/>
          <w:sz w:val="26"/>
          <w:szCs w:val="26"/>
        </w:rPr>
        <w:t>涯</w:t>
      </w:r>
      <w:proofErr w:type="gramEnd"/>
      <w:r w:rsidRPr="00F60362">
        <w:rPr>
          <w:rFonts w:ascii="標楷體" w:eastAsia="標楷體" w:hAnsi="標楷體" w:cs="DFKai-SB"/>
          <w:sz w:val="26"/>
          <w:szCs w:val="26"/>
        </w:rPr>
        <w:t>發展之資源，並提高學生參與產業實習意願，以提升本校學生就業力。</w:t>
      </w:r>
    </w:p>
    <w:p w14:paraId="00000006" w14:textId="77777777" w:rsidR="001F1686" w:rsidRPr="00F60362" w:rsidRDefault="00F60362">
      <w:pPr>
        <w:spacing w:line="360" w:lineRule="auto"/>
        <w:ind w:hanging="425"/>
        <w:jc w:val="both"/>
        <w:rPr>
          <w:rFonts w:ascii="標楷體" w:eastAsia="標楷體" w:hAnsi="標楷體" w:cs="DFKai-SB"/>
          <w:sz w:val="26"/>
          <w:szCs w:val="26"/>
        </w:rPr>
      </w:pPr>
      <w:r w:rsidRPr="00F60362">
        <w:rPr>
          <w:rFonts w:ascii="標楷體" w:eastAsia="標楷體" w:hAnsi="標楷體" w:cs="DFKai-SB"/>
          <w:sz w:val="26"/>
          <w:szCs w:val="26"/>
        </w:rPr>
        <w:t>二、</w:t>
      </w:r>
      <w:r w:rsidRPr="00F60362">
        <w:rPr>
          <w:rFonts w:ascii="標楷體" w:eastAsia="標楷體" w:hAnsi="標楷體" w:cs="DFKai-SB"/>
          <w:sz w:val="26"/>
          <w:szCs w:val="26"/>
        </w:rPr>
        <w:t xml:space="preserve"> </w:t>
      </w:r>
      <w:r w:rsidRPr="00F60362">
        <w:rPr>
          <w:rFonts w:ascii="標楷體" w:eastAsia="標楷體" w:hAnsi="標楷體" w:cs="DFKai-SB"/>
          <w:sz w:val="26"/>
          <w:szCs w:val="26"/>
        </w:rPr>
        <w:t>本方案獎補助對象：具本校正式學籍之大學部在學學生。</w:t>
      </w:r>
    </w:p>
    <w:p w14:paraId="00000007" w14:textId="77777777" w:rsidR="001F1686" w:rsidRPr="00F60362" w:rsidRDefault="00F60362">
      <w:pPr>
        <w:spacing w:line="360" w:lineRule="auto"/>
        <w:ind w:hanging="425"/>
        <w:jc w:val="both"/>
        <w:rPr>
          <w:rFonts w:ascii="標楷體" w:eastAsia="標楷體" w:hAnsi="標楷體" w:cs="DFKai-SB"/>
          <w:sz w:val="26"/>
          <w:szCs w:val="26"/>
        </w:rPr>
      </w:pPr>
      <w:r w:rsidRPr="00F60362">
        <w:rPr>
          <w:rFonts w:ascii="標楷體" w:eastAsia="標楷體" w:hAnsi="標楷體" w:cs="DFKai-SB"/>
          <w:sz w:val="26"/>
          <w:szCs w:val="26"/>
        </w:rPr>
        <w:t>三、申請獎補助類別</w:t>
      </w:r>
    </w:p>
    <w:p w14:paraId="00000008" w14:textId="77777777" w:rsidR="001F1686" w:rsidRPr="00F60362" w:rsidRDefault="00F60362">
      <w:pPr>
        <w:spacing w:line="360" w:lineRule="auto"/>
        <w:ind w:hanging="139"/>
        <w:rPr>
          <w:rFonts w:ascii="標楷體" w:eastAsia="標楷體" w:hAnsi="標楷體" w:cs="DFKai-SB"/>
          <w:sz w:val="26"/>
          <w:szCs w:val="26"/>
        </w:rPr>
      </w:pPr>
      <w:r w:rsidRPr="00F60362">
        <w:rPr>
          <w:rFonts w:ascii="標楷體" w:eastAsia="標楷體" w:hAnsi="標楷體" w:cs="DFKai-SB"/>
          <w:sz w:val="26"/>
          <w:szCs w:val="26"/>
        </w:rPr>
        <w:t>（一）</w:t>
      </w:r>
      <w:r w:rsidRPr="00F60362">
        <w:rPr>
          <w:rFonts w:ascii="標楷體" w:eastAsia="標楷體" w:hAnsi="標楷體" w:cs="DFKai-SB"/>
          <w:sz w:val="26"/>
          <w:szCs w:val="26"/>
        </w:rPr>
        <w:t>UCAN</w:t>
      </w:r>
      <w:r w:rsidRPr="00F60362">
        <w:rPr>
          <w:rFonts w:ascii="標楷體" w:eastAsia="標楷體" w:hAnsi="標楷體" w:cs="DFKai-SB"/>
          <w:sz w:val="26"/>
          <w:szCs w:val="26"/>
        </w:rPr>
        <w:t>職能測驗活動</w:t>
      </w:r>
    </w:p>
    <w:p w14:paraId="00000009" w14:textId="77777777" w:rsidR="001F1686" w:rsidRPr="00F60362" w:rsidRDefault="00F60362">
      <w:pPr>
        <w:spacing w:line="360" w:lineRule="auto"/>
        <w:ind w:firstLine="425"/>
        <w:jc w:val="both"/>
        <w:rPr>
          <w:rFonts w:ascii="標楷體" w:eastAsia="標楷體" w:hAnsi="標楷體" w:cs="DFKai-SB"/>
          <w:sz w:val="26"/>
          <w:szCs w:val="26"/>
        </w:rPr>
      </w:pPr>
      <w:r w:rsidRPr="00F60362">
        <w:rPr>
          <w:rFonts w:ascii="標楷體" w:eastAsia="標楷體" w:hAnsi="標楷體" w:cs="DFKai-SB"/>
          <w:sz w:val="26"/>
          <w:szCs w:val="26"/>
        </w:rPr>
        <w:t>1.</w:t>
      </w:r>
      <w:r w:rsidRPr="00F60362">
        <w:rPr>
          <w:rFonts w:ascii="標楷體" w:eastAsia="標楷體" w:hAnsi="標楷體" w:cs="DFKai-SB"/>
          <w:sz w:val="26"/>
          <w:szCs w:val="26"/>
        </w:rPr>
        <w:t>個人獎勵方案：參與班級團體施測及講師解析活動後，並完成「個人職能規劃報告書」者，經勞動部專業講師或全球職</w:t>
      </w:r>
      <w:proofErr w:type="gramStart"/>
      <w:r w:rsidRPr="00F60362">
        <w:rPr>
          <w:rFonts w:ascii="標楷體" w:eastAsia="標楷體" w:hAnsi="標楷體" w:cs="DFKai-SB"/>
          <w:sz w:val="26"/>
          <w:szCs w:val="26"/>
        </w:rPr>
        <w:t>涯</w:t>
      </w:r>
      <w:proofErr w:type="gramEnd"/>
      <w:r w:rsidRPr="00F60362">
        <w:rPr>
          <w:rFonts w:ascii="標楷體" w:eastAsia="標楷體" w:hAnsi="標楷體" w:cs="DFKai-SB"/>
          <w:sz w:val="26"/>
          <w:szCs w:val="26"/>
        </w:rPr>
        <w:t>發展師</w:t>
      </w:r>
      <w:r w:rsidRPr="00F60362">
        <w:rPr>
          <w:rFonts w:ascii="標楷體" w:eastAsia="標楷體" w:hAnsi="標楷體" w:cs="DFKai-SB"/>
          <w:sz w:val="26"/>
          <w:szCs w:val="26"/>
        </w:rPr>
        <w:t>(GCDF)</w:t>
      </w:r>
      <w:r w:rsidRPr="00F60362">
        <w:rPr>
          <w:rFonts w:ascii="標楷體" w:eastAsia="標楷體" w:hAnsi="標楷體" w:cs="DFKai-SB"/>
          <w:sz w:val="26"/>
          <w:szCs w:val="26"/>
        </w:rPr>
        <w:t>評分，擇特優十位，核予五百元獎勵金及獎狀；優等二十位，核予三百元獎勵金及獎狀為原則；其餘二十名佳作核予獎狀。預估以五十人</w:t>
      </w:r>
      <w:r w:rsidRPr="00F60362">
        <w:rPr>
          <w:rFonts w:ascii="標楷體" w:eastAsia="標楷體" w:hAnsi="標楷體" w:cs="DFKai-SB"/>
          <w:sz w:val="26"/>
          <w:szCs w:val="26"/>
        </w:rPr>
        <w:t>/</w:t>
      </w:r>
      <w:r w:rsidRPr="00F60362">
        <w:rPr>
          <w:rFonts w:ascii="標楷體" w:eastAsia="標楷體" w:hAnsi="標楷體" w:cs="DFKai-SB"/>
          <w:sz w:val="26"/>
          <w:szCs w:val="26"/>
        </w:rPr>
        <w:t>每年度為限。</w:t>
      </w:r>
    </w:p>
    <w:p w14:paraId="0000000A" w14:textId="77777777" w:rsidR="001F1686" w:rsidRPr="00F60362" w:rsidRDefault="00F60362">
      <w:pPr>
        <w:spacing w:line="360" w:lineRule="auto"/>
        <w:ind w:firstLine="425"/>
        <w:jc w:val="both"/>
        <w:rPr>
          <w:rFonts w:ascii="標楷體" w:eastAsia="標楷體" w:hAnsi="標楷體" w:cs="DFKai-SB"/>
          <w:sz w:val="26"/>
          <w:szCs w:val="26"/>
        </w:rPr>
      </w:pPr>
      <w:r w:rsidRPr="00F60362">
        <w:rPr>
          <w:rFonts w:ascii="標楷體" w:eastAsia="標楷體" w:hAnsi="標楷體" w:cs="DFKai-SB"/>
          <w:sz w:val="26"/>
          <w:szCs w:val="26"/>
        </w:rPr>
        <w:t>2.</w:t>
      </w:r>
      <w:r w:rsidRPr="00F60362">
        <w:rPr>
          <w:rFonts w:ascii="標楷體" w:eastAsia="標楷體" w:hAnsi="標楷體" w:cs="DFKai-SB"/>
          <w:sz w:val="26"/>
          <w:szCs w:val="26"/>
        </w:rPr>
        <w:t>班級獎勵方案：由各班級</w:t>
      </w:r>
      <w:r w:rsidRPr="00F60362">
        <w:rPr>
          <w:rFonts w:ascii="標楷體" w:eastAsia="標楷體" w:hAnsi="標楷體" w:cs="DFKai-SB"/>
          <w:sz w:val="26"/>
          <w:szCs w:val="26"/>
        </w:rPr>
        <w:t>(112</w:t>
      </w:r>
      <w:proofErr w:type="gramStart"/>
      <w:r w:rsidRPr="00F60362">
        <w:rPr>
          <w:rFonts w:ascii="標楷體" w:eastAsia="標楷體" w:hAnsi="標楷體" w:cs="DFKai-SB"/>
          <w:sz w:val="26"/>
          <w:szCs w:val="26"/>
        </w:rPr>
        <w:t>學年度暫訂</w:t>
      </w:r>
      <w:proofErr w:type="gramEnd"/>
      <w:r w:rsidRPr="00F60362">
        <w:rPr>
          <w:rFonts w:ascii="標楷體" w:eastAsia="標楷體" w:hAnsi="標楷體" w:cs="DFKai-SB"/>
          <w:sz w:val="26"/>
          <w:szCs w:val="26"/>
        </w:rPr>
        <w:t>定為大二</w:t>
      </w:r>
      <w:r w:rsidRPr="00F60362">
        <w:rPr>
          <w:rFonts w:ascii="標楷體" w:eastAsia="標楷體" w:hAnsi="標楷體" w:cs="DFKai-SB"/>
          <w:sz w:val="26"/>
          <w:szCs w:val="26"/>
        </w:rPr>
        <w:t>)</w:t>
      </w:r>
      <w:r w:rsidRPr="00F60362">
        <w:rPr>
          <w:rFonts w:ascii="標楷體" w:eastAsia="標楷體" w:hAnsi="標楷體" w:cs="DFKai-SB"/>
          <w:sz w:val="26"/>
          <w:szCs w:val="26"/>
        </w:rPr>
        <w:t>學生自行上網施測完成「共通職能」及「專業職能」測驗兩項，每班團體</w:t>
      </w:r>
      <w:proofErr w:type="gramStart"/>
      <w:r w:rsidRPr="00F60362">
        <w:rPr>
          <w:rFonts w:ascii="標楷體" w:eastAsia="標楷體" w:hAnsi="標楷體" w:cs="DFKai-SB"/>
          <w:sz w:val="26"/>
          <w:szCs w:val="26"/>
        </w:rPr>
        <w:t>施測率測驗</w:t>
      </w:r>
      <w:proofErr w:type="gramEnd"/>
      <w:r w:rsidRPr="00F60362">
        <w:rPr>
          <w:rFonts w:ascii="標楷體" w:eastAsia="標楷體" w:hAnsi="標楷體" w:cs="DFKai-SB"/>
          <w:sz w:val="26"/>
          <w:szCs w:val="26"/>
        </w:rPr>
        <w:t>率達百分之九十以上，核予班級競賽獎勵金三千元為原則；每班團體</w:t>
      </w:r>
      <w:proofErr w:type="gramStart"/>
      <w:r w:rsidRPr="00F60362">
        <w:rPr>
          <w:rFonts w:ascii="標楷體" w:eastAsia="標楷體" w:hAnsi="標楷體" w:cs="DFKai-SB"/>
          <w:sz w:val="26"/>
          <w:szCs w:val="26"/>
        </w:rPr>
        <w:t>施測率達</w:t>
      </w:r>
      <w:proofErr w:type="gramEnd"/>
      <w:r w:rsidRPr="00F60362">
        <w:rPr>
          <w:rFonts w:ascii="標楷體" w:eastAsia="標楷體" w:hAnsi="標楷體" w:cs="DFKai-SB"/>
          <w:sz w:val="26"/>
          <w:szCs w:val="26"/>
        </w:rPr>
        <w:t>百分之八十五以上，核予班</w:t>
      </w:r>
      <w:r w:rsidRPr="00F60362">
        <w:rPr>
          <w:rFonts w:ascii="標楷體" w:eastAsia="標楷體" w:hAnsi="標楷體" w:cs="DFKai-SB"/>
          <w:sz w:val="26"/>
          <w:szCs w:val="26"/>
        </w:rPr>
        <w:t>級競賽獎勵金二千元為原則。</w:t>
      </w:r>
    </w:p>
    <w:p w14:paraId="0000000B" w14:textId="77777777" w:rsidR="001F1686" w:rsidRPr="00F60362" w:rsidRDefault="00F60362">
      <w:pPr>
        <w:spacing w:line="360" w:lineRule="auto"/>
        <w:rPr>
          <w:rFonts w:ascii="標楷體" w:eastAsia="標楷體" w:hAnsi="標楷體" w:cs="DFKai-SB"/>
          <w:sz w:val="26"/>
          <w:szCs w:val="26"/>
        </w:rPr>
      </w:pPr>
      <w:bookmarkStart w:id="2" w:name="_heading=h.1fob9te" w:colFirst="0" w:colLast="0"/>
      <w:bookmarkEnd w:id="2"/>
      <w:r w:rsidRPr="00F60362">
        <w:rPr>
          <w:rFonts w:ascii="標楷體" w:eastAsia="標楷體" w:hAnsi="標楷體" w:cs="DFKai-SB"/>
          <w:sz w:val="26"/>
          <w:szCs w:val="26"/>
        </w:rPr>
        <w:t>（二）職場實習活動</w:t>
      </w:r>
      <w:r w:rsidRPr="00F60362">
        <w:rPr>
          <w:rFonts w:ascii="標楷體" w:eastAsia="標楷體" w:hAnsi="標楷體" w:cs="DFKai-SB"/>
          <w:sz w:val="26"/>
          <w:szCs w:val="26"/>
        </w:rPr>
        <w:t xml:space="preserve"> (</w:t>
      </w:r>
      <w:r w:rsidRPr="00F60362">
        <w:rPr>
          <w:rFonts w:ascii="標楷體" w:eastAsia="標楷體" w:hAnsi="標楷體" w:cs="DFKai-SB"/>
          <w:sz w:val="26"/>
          <w:szCs w:val="26"/>
        </w:rPr>
        <w:t>不含教育實習、見習、參訪等活動</w:t>
      </w:r>
      <w:r w:rsidRPr="00F60362">
        <w:rPr>
          <w:rFonts w:ascii="標楷體" w:eastAsia="標楷體" w:hAnsi="標楷體" w:cs="DFKai-SB"/>
          <w:sz w:val="26"/>
          <w:szCs w:val="26"/>
        </w:rPr>
        <w:t xml:space="preserve">) </w:t>
      </w:r>
      <w:r w:rsidRPr="00F60362">
        <w:rPr>
          <w:rFonts w:ascii="標楷體" w:eastAsia="標楷體" w:hAnsi="標楷體" w:cs="DFKai-SB"/>
          <w:sz w:val="26"/>
          <w:szCs w:val="26"/>
        </w:rPr>
        <w:t>：</w:t>
      </w:r>
    </w:p>
    <w:p w14:paraId="0000000C" w14:textId="77777777" w:rsidR="001F1686" w:rsidRPr="00F60362" w:rsidRDefault="00F60362">
      <w:pPr>
        <w:spacing w:line="360" w:lineRule="auto"/>
        <w:ind w:firstLine="426"/>
        <w:jc w:val="both"/>
        <w:rPr>
          <w:rFonts w:ascii="標楷體" w:eastAsia="標楷體" w:hAnsi="標楷體" w:cs="DFKai-SB"/>
          <w:sz w:val="26"/>
          <w:szCs w:val="26"/>
        </w:rPr>
      </w:pPr>
      <w:r w:rsidRPr="00F60362">
        <w:rPr>
          <w:rFonts w:ascii="標楷體" w:eastAsia="標楷體" w:hAnsi="標楷體" w:cs="DFKai-SB"/>
          <w:sz w:val="26"/>
          <w:szCs w:val="26"/>
        </w:rPr>
        <w:t>1.</w:t>
      </w:r>
      <w:r w:rsidRPr="00F60362">
        <w:rPr>
          <w:rFonts w:ascii="標楷體" w:eastAsia="標楷體" w:hAnsi="標楷體" w:cs="DFKai-SB"/>
          <w:sz w:val="26"/>
          <w:szCs w:val="26"/>
        </w:rPr>
        <w:t>學生實習</w:t>
      </w:r>
      <w:r w:rsidRPr="00F60362">
        <w:rPr>
          <w:rFonts w:ascii="標楷體" w:eastAsia="標楷體" w:hAnsi="標楷體" w:cs="DFKai-SB"/>
          <w:sz w:val="26"/>
          <w:szCs w:val="26"/>
        </w:rPr>
        <w:t>:</w:t>
      </w:r>
      <w:r w:rsidRPr="00F60362">
        <w:rPr>
          <w:rFonts w:ascii="標楷體" w:eastAsia="標楷體" w:hAnsi="標楷體" w:cs="DFKai-SB"/>
          <w:sz w:val="26"/>
          <w:szCs w:val="26"/>
        </w:rPr>
        <w:t>以教育部大學校院校務資料庫之定義為依據。</w:t>
      </w:r>
    </w:p>
    <w:p w14:paraId="0000000D" w14:textId="77777777" w:rsidR="001F1686" w:rsidRPr="00F60362" w:rsidRDefault="00F60362">
      <w:pPr>
        <w:spacing w:line="360" w:lineRule="auto"/>
        <w:ind w:firstLine="426"/>
        <w:jc w:val="both"/>
        <w:rPr>
          <w:rFonts w:ascii="標楷體" w:eastAsia="標楷體" w:hAnsi="標楷體" w:cs="DFKai-SB"/>
          <w:sz w:val="26"/>
          <w:szCs w:val="26"/>
        </w:rPr>
      </w:pPr>
      <w:r w:rsidRPr="00F60362">
        <w:rPr>
          <w:rFonts w:ascii="標楷體" w:eastAsia="標楷體" w:hAnsi="標楷體" w:cs="DFKai-SB"/>
          <w:sz w:val="26"/>
          <w:szCs w:val="26"/>
        </w:rPr>
        <w:t>2.</w:t>
      </w:r>
      <w:r w:rsidRPr="00F60362">
        <w:rPr>
          <w:rFonts w:ascii="標楷體" w:eastAsia="標楷體" w:hAnsi="標楷體" w:cs="DFKai-SB"/>
          <w:sz w:val="26"/>
          <w:szCs w:val="26"/>
        </w:rPr>
        <w:t>實習微電影競賽活動，以實習活動和學習心得為主題，透過微電影之拍攝，呈現實習的收穫與學習，核予獎勵金及獎狀為原則。</w:t>
      </w:r>
    </w:p>
    <w:p w14:paraId="0000000E" w14:textId="77777777" w:rsidR="001F1686" w:rsidRPr="00F60362" w:rsidRDefault="00F60362">
      <w:pPr>
        <w:spacing w:line="360" w:lineRule="auto"/>
        <w:ind w:firstLine="426"/>
        <w:jc w:val="both"/>
        <w:rPr>
          <w:rFonts w:ascii="標楷體" w:eastAsia="標楷體" w:hAnsi="標楷體" w:cs="DFKai-SB"/>
          <w:sz w:val="26"/>
          <w:szCs w:val="26"/>
        </w:rPr>
      </w:pPr>
      <w:r w:rsidRPr="00F60362">
        <w:rPr>
          <w:rFonts w:ascii="標楷體" w:eastAsia="標楷體" w:hAnsi="標楷體" w:cs="DFKai-SB"/>
          <w:sz w:val="26"/>
          <w:szCs w:val="26"/>
        </w:rPr>
        <w:t>(1)</w:t>
      </w:r>
      <w:r w:rsidRPr="00F60362">
        <w:rPr>
          <w:rFonts w:ascii="標楷體" w:eastAsia="標楷體" w:hAnsi="標楷體" w:cs="DFKai-SB"/>
          <w:sz w:val="26"/>
          <w:szCs w:val="26"/>
        </w:rPr>
        <w:t>獎勵辦法：取前三名，以個人或組別參賽，經實習廠商督導業師或勞動部專業講師等評選通過，核予獎狀與競賽獎勵金。</w:t>
      </w:r>
    </w:p>
    <w:p w14:paraId="0000000F" w14:textId="77777777" w:rsidR="001F1686" w:rsidRPr="00F60362" w:rsidRDefault="00F60362">
      <w:pPr>
        <w:spacing w:line="360" w:lineRule="auto"/>
        <w:ind w:firstLine="426"/>
        <w:jc w:val="both"/>
        <w:rPr>
          <w:rFonts w:ascii="標楷體" w:eastAsia="標楷體" w:hAnsi="標楷體" w:cs="DFKai-SB"/>
          <w:sz w:val="26"/>
          <w:szCs w:val="26"/>
        </w:rPr>
      </w:pPr>
      <w:r w:rsidRPr="00F60362">
        <w:rPr>
          <w:rFonts w:ascii="標楷體" w:eastAsia="標楷體" w:hAnsi="標楷體" w:cs="DFKai-SB"/>
          <w:sz w:val="26"/>
          <w:szCs w:val="26"/>
        </w:rPr>
        <w:t>(2)</w:t>
      </w:r>
      <w:r w:rsidRPr="00F60362">
        <w:rPr>
          <w:rFonts w:ascii="標楷體" w:eastAsia="標楷體" w:hAnsi="標楷體" w:cs="DFKai-SB"/>
          <w:sz w:val="26"/>
          <w:szCs w:val="26"/>
        </w:rPr>
        <w:t>第一名：個人或組別核予二千五百元獎勵金及獎狀；第二名：個人或組別核予一千五百元獎勵金及獎狀；第三名：個人或組別核予一千元獎勵金及獎</w:t>
      </w:r>
      <w:r w:rsidRPr="00F60362">
        <w:rPr>
          <w:rFonts w:ascii="標楷體" w:eastAsia="標楷體" w:hAnsi="標楷體" w:cs="DFKai-SB"/>
          <w:sz w:val="26"/>
          <w:szCs w:val="26"/>
        </w:rPr>
        <w:t>狀；</w:t>
      </w:r>
      <w:r w:rsidRPr="00F60362">
        <w:rPr>
          <w:rFonts w:ascii="標楷體" w:eastAsia="標楷體" w:hAnsi="標楷體" w:cs="DFKai-SB"/>
          <w:sz w:val="26"/>
          <w:szCs w:val="26"/>
        </w:rPr>
        <w:lastRenderedPageBreak/>
        <w:t>佳作三至五名，核予獎狀。</w:t>
      </w:r>
    </w:p>
    <w:p w14:paraId="00000010" w14:textId="77777777" w:rsidR="001F1686" w:rsidRPr="00F60362" w:rsidRDefault="00F60362">
      <w:pPr>
        <w:spacing w:line="360" w:lineRule="auto"/>
        <w:ind w:firstLine="426"/>
        <w:jc w:val="both"/>
        <w:rPr>
          <w:rFonts w:ascii="標楷體" w:eastAsia="標楷體" w:hAnsi="標楷體" w:cs="DFKai-SB"/>
          <w:sz w:val="26"/>
          <w:szCs w:val="26"/>
        </w:rPr>
      </w:pPr>
      <w:r w:rsidRPr="00F60362">
        <w:rPr>
          <w:rFonts w:ascii="標楷體" w:eastAsia="標楷體" w:hAnsi="標楷體" w:cs="DFKai-SB"/>
          <w:sz w:val="26"/>
          <w:szCs w:val="26"/>
        </w:rPr>
        <w:t>3.</w:t>
      </w:r>
      <w:r w:rsidRPr="00F60362">
        <w:rPr>
          <w:rFonts w:ascii="標楷體" w:eastAsia="標楷體" w:hAnsi="標楷體" w:cs="DFKai-SB"/>
          <w:sz w:val="26"/>
          <w:szCs w:val="26"/>
        </w:rPr>
        <w:t>實習履歷自傳競賽活動，以實習期間履歷自傳為甄選主題，參與校外寒假或暑期實習，並取得實習</w:t>
      </w:r>
      <w:r w:rsidRPr="00F60362">
        <w:rPr>
          <w:rFonts w:ascii="標楷體" w:eastAsia="標楷體" w:hAnsi="標楷體" w:cs="DFKai-SB"/>
          <w:sz w:val="26"/>
          <w:szCs w:val="26"/>
        </w:rPr>
        <w:t>(</w:t>
      </w:r>
      <w:r w:rsidRPr="00F60362">
        <w:rPr>
          <w:rFonts w:ascii="標楷體" w:eastAsia="標楷體" w:hAnsi="標楷體" w:cs="DFKai-SB"/>
          <w:sz w:val="26"/>
          <w:szCs w:val="26"/>
        </w:rPr>
        <w:t>結業</w:t>
      </w:r>
      <w:r w:rsidRPr="00F60362">
        <w:rPr>
          <w:rFonts w:ascii="標楷體" w:eastAsia="標楷體" w:hAnsi="標楷體" w:cs="DFKai-SB"/>
          <w:sz w:val="26"/>
          <w:szCs w:val="26"/>
        </w:rPr>
        <w:t>)</w:t>
      </w:r>
      <w:r w:rsidRPr="00F60362">
        <w:rPr>
          <w:rFonts w:ascii="標楷體" w:eastAsia="標楷體" w:hAnsi="標楷體" w:cs="DFKai-SB"/>
          <w:sz w:val="26"/>
          <w:szCs w:val="26"/>
        </w:rPr>
        <w:t>證明者，獎勵學生參與實習履歷自傳書面或影音競賽，經實習廠商督導業師或勞動部專業講師等評選通過，核予獎勵金及獎狀為原則。</w:t>
      </w:r>
    </w:p>
    <w:p w14:paraId="00000011" w14:textId="77777777" w:rsidR="001F1686" w:rsidRPr="00F60362" w:rsidRDefault="00F60362">
      <w:pPr>
        <w:spacing w:line="360" w:lineRule="auto"/>
        <w:ind w:firstLine="426"/>
        <w:jc w:val="both"/>
        <w:rPr>
          <w:rFonts w:ascii="標楷體" w:eastAsia="標楷體" w:hAnsi="標楷體" w:cs="DFKai-SB"/>
          <w:sz w:val="26"/>
          <w:szCs w:val="26"/>
        </w:rPr>
      </w:pPr>
      <w:bookmarkStart w:id="3" w:name="_heading=h.2et92p0" w:colFirst="0" w:colLast="0"/>
      <w:bookmarkEnd w:id="3"/>
      <w:r w:rsidRPr="00F60362">
        <w:rPr>
          <w:rFonts w:ascii="標楷體" w:eastAsia="標楷體" w:hAnsi="標楷體" w:cs="DFKai-SB"/>
          <w:sz w:val="26"/>
          <w:szCs w:val="26"/>
        </w:rPr>
        <w:t>(1)</w:t>
      </w:r>
      <w:r w:rsidRPr="00F60362">
        <w:rPr>
          <w:rFonts w:ascii="標楷體" w:eastAsia="標楷體" w:hAnsi="標楷體" w:cs="DFKai-SB"/>
          <w:sz w:val="26"/>
          <w:szCs w:val="26"/>
        </w:rPr>
        <w:t>獎勵辦法：取前三名，限個人參賽，經實習廠商督導業師或勞動部專業講師等評選通過，核予獎狀與競賽獎勵金。</w:t>
      </w:r>
    </w:p>
    <w:p w14:paraId="00000012" w14:textId="77777777" w:rsidR="001F1686" w:rsidRPr="00F60362" w:rsidRDefault="00F60362">
      <w:pPr>
        <w:spacing w:line="360" w:lineRule="auto"/>
        <w:ind w:firstLine="426"/>
        <w:jc w:val="both"/>
        <w:rPr>
          <w:rFonts w:ascii="標楷體" w:eastAsia="標楷體" w:hAnsi="標楷體" w:cs="DFKai-SB"/>
          <w:sz w:val="26"/>
          <w:szCs w:val="26"/>
        </w:rPr>
      </w:pPr>
      <w:r w:rsidRPr="00F60362">
        <w:rPr>
          <w:rFonts w:ascii="標楷體" w:eastAsia="標楷體" w:hAnsi="標楷體" w:cs="DFKai-SB"/>
          <w:sz w:val="26"/>
          <w:szCs w:val="26"/>
        </w:rPr>
        <w:t>(2)</w:t>
      </w:r>
      <w:r w:rsidRPr="00F60362">
        <w:rPr>
          <w:rFonts w:ascii="標楷體" w:eastAsia="標楷體" w:hAnsi="標楷體" w:cs="DFKai-SB"/>
          <w:sz w:val="26"/>
          <w:szCs w:val="26"/>
        </w:rPr>
        <w:t>第一名：核予一千元獎勵金及獎狀；第二名：核予八百元獎勵金及獎狀；第三名：核予六百元獎勵金及獎狀；佳作三至五名，核予獎狀。</w:t>
      </w:r>
    </w:p>
    <w:p w14:paraId="00000013" w14:textId="77777777" w:rsidR="001F1686" w:rsidRPr="00F60362" w:rsidRDefault="00F60362">
      <w:pPr>
        <w:spacing w:line="360" w:lineRule="auto"/>
        <w:ind w:hanging="425"/>
        <w:jc w:val="both"/>
        <w:rPr>
          <w:rFonts w:ascii="標楷體" w:eastAsia="標楷體" w:hAnsi="標楷體" w:cs="DFKai-SB"/>
          <w:sz w:val="26"/>
          <w:szCs w:val="26"/>
        </w:rPr>
      </w:pPr>
      <w:r w:rsidRPr="00F60362">
        <w:rPr>
          <w:rFonts w:ascii="標楷體" w:eastAsia="標楷體" w:hAnsi="標楷體" w:cs="DFKai-SB"/>
          <w:sz w:val="26"/>
          <w:szCs w:val="26"/>
        </w:rPr>
        <w:t>四、繳交文件</w:t>
      </w:r>
    </w:p>
    <w:p w14:paraId="00000014" w14:textId="77777777" w:rsidR="001F1686" w:rsidRPr="00F60362" w:rsidRDefault="00F60362">
      <w:pPr>
        <w:spacing w:line="360" w:lineRule="auto"/>
        <w:ind w:firstLine="142"/>
        <w:rPr>
          <w:rFonts w:ascii="標楷體" w:eastAsia="標楷體" w:hAnsi="標楷體" w:cs="DFKai-SB"/>
          <w:sz w:val="26"/>
          <w:szCs w:val="26"/>
        </w:rPr>
      </w:pPr>
      <w:r w:rsidRPr="00F60362">
        <w:rPr>
          <w:rFonts w:ascii="標楷體" w:eastAsia="標楷體" w:hAnsi="標楷體" w:cs="DFKai-SB"/>
          <w:sz w:val="26"/>
          <w:szCs w:val="26"/>
        </w:rPr>
        <w:t>(</w:t>
      </w:r>
      <w:proofErr w:type="gramStart"/>
      <w:r w:rsidRPr="00F60362">
        <w:rPr>
          <w:rFonts w:ascii="標楷體" w:eastAsia="標楷體" w:hAnsi="標楷體" w:cs="DFKai-SB"/>
          <w:sz w:val="26"/>
          <w:szCs w:val="26"/>
        </w:rPr>
        <w:t>一</w:t>
      </w:r>
      <w:proofErr w:type="gramEnd"/>
      <w:r w:rsidRPr="00F60362">
        <w:rPr>
          <w:rFonts w:ascii="標楷體" w:eastAsia="標楷體" w:hAnsi="標楷體" w:cs="DFKai-SB"/>
          <w:sz w:val="26"/>
          <w:szCs w:val="26"/>
        </w:rPr>
        <w:t>)</w:t>
      </w:r>
      <w:r w:rsidRPr="00F60362">
        <w:rPr>
          <w:rFonts w:ascii="標楷體" w:eastAsia="標楷體" w:hAnsi="標楷體" w:cs="DFKai-SB"/>
          <w:sz w:val="26"/>
          <w:szCs w:val="26"/>
        </w:rPr>
        <w:t>申請表一</w:t>
      </w:r>
      <w:r w:rsidRPr="00F60362">
        <w:rPr>
          <w:rFonts w:ascii="標楷體" w:eastAsia="標楷體" w:hAnsi="標楷體" w:cs="DFKai-SB"/>
          <w:sz w:val="26"/>
          <w:szCs w:val="26"/>
        </w:rPr>
        <w:t>份</w:t>
      </w:r>
      <w:r w:rsidRPr="00F60362">
        <w:rPr>
          <w:rFonts w:ascii="標楷體" w:eastAsia="標楷體" w:hAnsi="標楷體" w:cs="DFKai-SB"/>
          <w:sz w:val="26"/>
          <w:szCs w:val="26"/>
        </w:rPr>
        <w:t>(</w:t>
      </w:r>
      <w:r w:rsidRPr="00F60362">
        <w:rPr>
          <w:rFonts w:ascii="標楷體" w:eastAsia="標楷體" w:hAnsi="標楷體" w:cs="DFKai-SB"/>
          <w:sz w:val="26"/>
          <w:szCs w:val="26"/>
        </w:rPr>
        <w:t>含佐證資料及授權書等</w:t>
      </w:r>
      <w:r w:rsidRPr="00F60362">
        <w:rPr>
          <w:rFonts w:ascii="標楷體" w:eastAsia="標楷體" w:hAnsi="標楷體" w:cs="DFKai-SB"/>
          <w:sz w:val="26"/>
          <w:szCs w:val="26"/>
        </w:rPr>
        <w:t>)</w:t>
      </w:r>
      <w:r w:rsidRPr="00F60362">
        <w:rPr>
          <w:rFonts w:ascii="標楷體" w:eastAsia="標楷體" w:hAnsi="標楷體" w:cs="DFKai-SB"/>
          <w:sz w:val="26"/>
          <w:szCs w:val="26"/>
        </w:rPr>
        <w:t>。</w:t>
      </w:r>
    </w:p>
    <w:p w14:paraId="00000015" w14:textId="77777777" w:rsidR="001F1686" w:rsidRPr="00F60362" w:rsidRDefault="00F60362">
      <w:pPr>
        <w:spacing w:line="360" w:lineRule="auto"/>
        <w:ind w:firstLine="142"/>
        <w:rPr>
          <w:rFonts w:ascii="標楷體" w:eastAsia="標楷體" w:hAnsi="標楷體" w:cs="DFKai-SB"/>
          <w:sz w:val="26"/>
          <w:szCs w:val="26"/>
        </w:rPr>
      </w:pPr>
      <w:r w:rsidRPr="00F60362">
        <w:rPr>
          <w:rFonts w:ascii="標楷體" w:eastAsia="標楷體" w:hAnsi="標楷體" w:cs="DFKai-SB"/>
          <w:sz w:val="26"/>
          <w:szCs w:val="26"/>
        </w:rPr>
        <w:t>(</w:t>
      </w:r>
      <w:r w:rsidRPr="00F60362">
        <w:rPr>
          <w:rFonts w:ascii="標楷體" w:eastAsia="標楷體" w:hAnsi="標楷體" w:cs="DFKai-SB"/>
          <w:sz w:val="26"/>
          <w:szCs w:val="26"/>
        </w:rPr>
        <w:t>二</w:t>
      </w:r>
      <w:r w:rsidRPr="00F60362">
        <w:rPr>
          <w:rFonts w:ascii="標楷體" w:eastAsia="標楷體" w:hAnsi="標楷體" w:cs="DFKai-SB"/>
          <w:sz w:val="26"/>
          <w:szCs w:val="26"/>
        </w:rPr>
        <w:t>)</w:t>
      </w:r>
      <w:r w:rsidRPr="00F60362">
        <w:rPr>
          <w:rFonts w:ascii="標楷體" w:eastAsia="標楷體" w:hAnsi="標楷體" w:cs="DFKai-SB"/>
          <w:sz w:val="26"/>
          <w:szCs w:val="26"/>
        </w:rPr>
        <w:t>學生證影本一份。</w:t>
      </w:r>
    </w:p>
    <w:p w14:paraId="00000016" w14:textId="77777777" w:rsidR="001F1686" w:rsidRPr="00F60362" w:rsidRDefault="00F60362">
      <w:pPr>
        <w:spacing w:line="360" w:lineRule="auto"/>
        <w:ind w:hanging="425"/>
        <w:rPr>
          <w:rFonts w:ascii="標楷體" w:eastAsia="標楷體" w:hAnsi="標楷體" w:cs="DFKai-SB"/>
          <w:sz w:val="26"/>
          <w:szCs w:val="26"/>
        </w:rPr>
      </w:pPr>
      <w:r w:rsidRPr="00F60362">
        <w:rPr>
          <w:rFonts w:ascii="標楷體" w:eastAsia="標楷體" w:hAnsi="標楷體" w:cs="DFKai-SB"/>
          <w:sz w:val="26"/>
          <w:szCs w:val="26"/>
        </w:rPr>
        <w:t>五、各項獎勵申請期限依公告日期向師資培育暨就業輔導處就業輔導組提出申請。</w:t>
      </w:r>
    </w:p>
    <w:p w14:paraId="00000017" w14:textId="77777777" w:rsidR="001F1686" w:rsidRPr="00F60362" w:rsidRDefault="00F60362">
      <w:pPr>
        <w:spacing w:line="360" w:lineRule="auto"/>
        <w:ind w:hanging="425"/>
        <w:rPr>
          <w:rFonts w:ascii="標楷體" w:eastAsia="標楷體" w:hAnsi="標楷體" w:cs="DFKai-SB"/>
          <w:sz w:val="26"/>
          <w:szCs w:val="26"/>
        </w:rPr>
      </w:pPr>
      <w:r w:rsidRPr="00F60362">
        <w:rPr>
          <w:rFonts w:ascii="標楷體" w:eastAsia="標楷體" w:hAnsi="標楷體" w:cs="DFKai-SB"/>
          <w:sz w:val="26"/>
          <w:szCs w:val="26"/>
        </w:rPr>
        <w:t>六、本方案經費來源，以當年度教育部高等教育深耕計畫或相關補助款經費支應，必要時得以調整補助金額及申請期限。</w:t>
      </w:r>
    </w:p>
    <w:p w14:paraId="00000018" w14:textId="77777777" w:rsidR="001F1686" w:rsidRPr="00F60362" w:rsidRDefault="00F60362">
      <w:pPr>
        <w:spacing w:line="360" w:lineRule="auto"/>
        <w:ind w:hanging="425"/>
        <w:rPr>
          <w:rFonts w:ascii="標楷體" w:eastAsia="標楷體" w:hAnsi="標楷體" w:cs="DFKai-SB"/>
          <w:sz w:val="26"/>
          <w:szCs w:val="26"/>
        </w:rPr>
      </w:pPr>
      <w:bookmarkStart w:id="4" w:name="_heading=h.3znysh7" w:colFirst="0" w:colLast="0"/>
      <w:bookmarkEnd w:id="4"/>
      <w:r w:rsidRPr="00F60362">
        <w:rPr>
          <w:rFonts w:ascii="標楷體" w:eastAsia="標楷體" w:hAnsi="標楷體" w:cs="DFKai-SB"/>
          <w:sz w:val="26"/>
          <w:szCs w:val="26"/>
        </w:rPr>
        <w:t>七、本方案簽奉校長核定後實施，修正時亦同。</w:t>
      </w:r>
    </w:p>
    <w:p w14:paraId="00000019" w14:textId="77777777" w:rsidR="001F1686" w:rsidRPr="00F60362" w:rsidRDefault="001F1686">
      <w:pPr>
        <w:rPr>
          <w:rFonts w:ascii="標楷體" w:eastAsia="標楷體" w:hAnsi="標楷體" w:cs="DFKai-SB"/>
          <w:sz w:val="26"/>
          <w:szCs w:val="26"/>
        </w:rPr>
      </w:pPr>
      <w:bookmarkStart w:id="5" w:name="_heading=h.30j0zll" w:colFirst="0" w:colLast="0"/>
      <w:bookmarkEnd w:id="5"/>
    </w:p>
    <w:p w14:paraId="0000001A" w14:textId="77777777" w:rsidR="001F1686" w:rsidRPr="00F60362" w:rsidRDefault="001F1686">
      <w:pPr>
        <w:rPr>
          <w:rFonts w:ascii="標楷體" w:eastAsia="標楷體" w:hAnsi="標楷體" w:cs="DFKai-SB"/>
          <w:sz w:val="26"/>
          <w:szCs w:val="26"/>
        </w:rPr>
      </w:pPr>
    </w:p>
    <w:p w14:paraId="0000001B" w14:textId="7B3CFD39" w:rsidR="001F1686" w:rsidRPr="00F60362" w:rsidRDefault="00F60362">
      <w:pPr>
        <w:rPr>
          <w:rFonts w:ascii="標楷體" w:eastAsia="標楷體" w:hAnsi="標楷體" w:cs="DFKai-SB"/>
          <w:sz w:val="26"/>
          <w:szCs w:val="26"/>
        </w:rPr>
      </w:pPr>
      <w:r w:rsidRPr="00F60362">
        <w:rPr>
          <w:rFonts w:ascii="標楷體" w:eastAsia="標楷體" w:hAnsi="標楷體" w:cs="DFKai-SB"/>
          <w:sz w:val="26"/>
          <w:szCs w:val="26"/>
        </w:rPr>
        <w:t>本方案權責單位為師資培育暨就業輔導處，於</w:t>
      </w:r>
      <w:r w:rsidRPr="00F60362">
        <w:rPr>
          <w:rFonts w:ascii="標楷體" w:eastAsia="標楷體" w:hAnsi="標楷體" w:cs="DFKai-SB"/>
          <w:sz w:val="26"/>
          <w:szCs w:val="26"/>
        </w:rPr>
        <w:t>112</w:t>
      </w:r>
      <w:r w:rsidRPr="00F60362">
        <w:rPr>
          <w:rFonts w:ascii="標楷體" w:eastAsia="標楷體" w:hAnsi="標楷體" w:cs="DFKai-SB"/>
          <w:sz w:val="26"/>
          <w:szCs w:val="26"/>
        </w:rPr>
        <w:t>年</w:t>
      </w:r>
      <w:r>
        <w:rPr>
          <w:rFonts w:ascii="標楷體" w:eastAsia="標楷體" w:hAnsi="標楷體" w:cs="DFKai-SB"/>
          <w:sz w:val="26"/>
          <w:szCs w:val="26"/>
        </w:rPr>
        <w:t>10</w:t>
      </w:r>
      <w:r w:rsidRPr="00F60362">
        <w:rPr>
          <w:rFonts w:ascii="標楷體" w:eastAsia="標楷體" w:hAnsi="標楷體" w:cs="DFKai-SB"/>
          <w:sz w:val="26"/>
          <w:szCs w:val="26"/>
        </w:rPr>
        <w:t>月</w:t>
      </w:r>
      <w:r>
        <w:rPr>
          <w:rFonts w:ascii="標楷體" w:eastAsia="標楷體" w:hAnsi="標楷體" w:cs="DFKai-SB"/>
          <w:sz w:val="26"/>
          <w:szCs w:val="26"/>
        </w:rPr>
        <w:t>13</w:t>
      </w:r>
      <w:r w:rsidRPr="00F60362">
        <w:rPr>
          <w:rFonts w:ascii="標楷體" w:eastAsia="標楷體" w:hAnsi="標楷體" w:cs="DFKai-SB"/>
          <w:sz w:val="26"/>
          <w:szCs w:val="26"/>
        </w:rPr>
        <w:t>日奉校長核准，</w:t>
      </w:r>
      <w:r w:rsidRPr="00F60362">
        <w:rPr>
          <w:rFonts w:ascii="標楷體" w:eastAsia="標楷體" w:hAnsi="標楷體" w:cs="DFKai-SB"/>
          <w:sz w:val="26"/>
          <w:szCs w:val="26"/>
        </w:rPr>
        <w:t>112</w:t>
      </w:r>
      <w:r w:rsidRPr="00F60362">
        <w:rPr>
          <w:rFonts w:ascii="標楷體" w:eastAsia="標楷體" w:hAnsi="標楷體" w:cs="DFKai-SB"/>
          <w:sz w:val="26"/>
          <w:szCs w:val="26"/>
        </w:rPr>
        <w:t>年</w:t>
      </w:r>
      <w:r>
        <w:rPr>
          <w:rFonts w:ascii="標楷體" w:eastAsia="標楷體" w:hAnsi="標楷體" w:cs="DFKai-SB"/>
          <w:sz w:val="26"/>
          <w:szCs w:val="26"/>
        </w:rPr>
        <w:t>10</w:t>
      </w:r>
      <w:r w:rsidRPr="00F60362">
        <w:rPr>
          <w:rFonts w:ascii="標楷體" w:eastAsia="標楷體" w:hAnsi="標楷體" w:cs="DFKai-SB"/>
          <w:sz w:val="26"/>
          <w:szCs w:val="26"/>
        </w:rPr>
        <w:t>月</w:t>
      </w:r>
      <w:r>
        <w:rPr>
          <w:rFonts w:ascii="標楷體" w:eastAsia="標楷體" w:hAnsi="標楷體" w:cs="DFKai-SB"/>
          <w:sz w:val="26"/>
          <w:szCs w:val="26"/>
        </w:rPr>
        <w:t>16</w:t>
      </w:r>
      <w:r w:rsidRPr="00F60362">
        <w:rPr>
          <w:rFonts w:ascii="標楷體" w:eastAsia="標楷體" w:hAnsi="標楷體" w:cs="DFKai-SB"/>
          <w:sz w:val="26"/>
          <w:szCs w:val="26"/>
        </w:rPr>
        <w:t>日公告。</w:t>
      </w:r>
      <w:bookmarkStart w:id="6" w:name="_GoBack"/>
      <w:bookmarkEnd w:id="6"/>
    </w:p>
    <w:sectPr w:rsidR="001F1686" w:rsidRPr="00F60362">
      <w:pgSz w:w="11906" w:h="16838"/>
      <w:pgMar w:top="1440" w:right="1133" w:bottom="1440" w:left="1418" w:header="851" w:footer="992"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Georgia">
    <w:panose1 w:val="02040502050405020303"/>
    <w:charset w:val="00"/>
    <w:family w:val="roman"/>
    <w:pitch w:val="variable"/>
    <w:sig w:usb0="00000287" w:usb1="00000000" w:usb2="00000000" w:usb3="00000000" w:csb0="0000009F" w:csb1="00000000"/>
  </w:font>
  <w:font w:name="標楷體">
    <w:panose1 w:val="03000509000000000000"/>
    <w:charset w:val="88"/>
    <w:family w:val="script"/>
    <w:pitch w:val="fixed"/>
    <w:sig w:usb0="00000003" w:usb1="080E0000" w:usb2="00000016" w:usb3="00000000" w:csb0="00100001" w:csb1="00000000"/>
  </w:font>
  <w:font w:name="DFKai-SB">
    <w:altName w:val="Times New Roman"/>
    <w:charset w:val="00"/>
    <w:family w:val="auto"/>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720"/>
  <w:characterSpacingControl w:val="doNotCompress"/>
  <w:compat>
    <w:useFELayout/>
    <w:compatSetting w:name="compatibilityMode" w:uri="http://schemas.microsoft.com/office/word" w:val="14"/>
  </w:compat>
  <w:rsids>
    <w:rsidRoot w:val="001F1686"/>
    <w:rsid w:val="001F1686"/>
    <w:rsid w:val="00F60362"/>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heme="minorEastAsia" w:hAnsi="Calibri" w:cs="Calibri"/>
        <w:sz w:val="24"/>
        <w:szCs w:val="24"/>
        <w:lang w:val="en-US" w:eastAsia="zh-TW"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pPr>
      <w:keepNext/>
      <w:keepLines/>
      <w:spacing w:before="480" w:after="120"/>
      <w:outlineLvl w:val="0"/>
    </w:pPr>
    <w:rPr>
      <w:b/>
      <w:sz w:val="48"/>
      <w:szCs w:val="48"/>
    </w:rPr>
  </w:style>
  <w:style w:type="paragraph" w:styleId="2">
    <w:name w:val="heading 2"/>
    <w:basedOn w:val="a"/>
    <w:next w:val="a"/>
    <w:pPr>
      <w:keepNext/>
      <w:keepLines/>
      <w:spacing w:before="360" w:after="80"/>
      <w:outlineLvl w:val="1"/>
    </w:pPr>
    <w:rPr>
      <w:b/>
      <w:sz w:val="36"/>
      <w:szCs w:val="36"/>
    </w:rPr>
  </w:style>
  <w:style w:type="paragraph" w:styleId="3">
    <w:name w:val="heading 3"/>
    <w:basedOn w:val="a"/>
    <w:next w:val="a"/>
    <w:pPr>
      <w:keepNext/>
      <w:keepLines/>
      <w:spacing w:before="280" w:after="80"/>
      <w:outlineLvl w:val="2"/>
    </w:pPr>
    <w:rPr>
      <w:b/>
      <w:sz w:val="28"/>
      <w:szCs w:val="28"/>
    </w:rPr>
  </w:style>
  <w:style w:type="paragraph" w:styleId="4">
    <w:name w:val="heading 4"/>
    <w:basedOn w:val="a"/>
    <w:next w:val="a"/>
    <w:pPr>
      <w:keepNext/>
      <w:keepLines/>
      <w:spacing w:before="240" w:after="40"/>
      <w:outlineLvl w:val="3"/>
    </w:pPr>
    <w:rPr>
      <w:b/>
    </w:rPr>
  </w:style>
  <w:style w:type="paragraph" w:styleId="5">
    <w:name w:val="heading 5"/>
    <w:basedOn w:val="a"/>
    <w:next w:val="a"/>
    <w:pPr>
      <w:keepNext/>
      <w:keepLines/>
      <w:spacing w:before="220" w:after="40"/>
      <w:outlineLvl w:val="4"/>
    </w:pPr>
    <w:rPr>
      <w:b/>
      <w:sz w:val="22"/>
      <w:szCs w:val="22"/>
    </w:rPr>
  </w:style>
  <w:style w:type="paragraph" w:styleId="6">
    <w:name w:val="heading 6"/>
    <w:basedOn w:val="a"/>
    <w:next w:val="a"/>
    <w:pPr>
      <w:keepNext/>
      <w:keepLines/>
      <w:spacing w:before="200" w:after="40"/>
      <w:outlineLvl w:val="5"/>
    </w:pPr>
    <w:rPr>
      <w:b/>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a"/>
    <w:next w:val="a"/>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table" w:customStyle="1" w:styleId="TableNormal1">
    <w:name w:val="Table Normal"/>
    <w:tblPr>
      <w:tblCellMar>
        <w:top w:w="0" w:type="dxa"/>
        <w:left w:w="0" w:type="dxa"/>
        <w:bottom w:w="0" w:type="dxa"/>
        <w:right w:w="0" w:type="dxa"/>
      </w:tblCellMar>
    </w:tblPr>
  </w:style>
  <w:style w:type="table" w:customStyle="1" w:styleId="TableNormal2">
    <w:name w:val="Table Normal"/>
    <w:tblPr>
      <w:tblCellMar>
        <w:top w:w="0" w:type="dxa"/>
        <w:left w:w="0" w:type="dxa"/>
        <w:bottom w:w="0" w:type="dxa"/>
        <w:right w:w="0" w:type="dxa"/>
      </w:tblCellMar>
    </w:tblPr>
  </w:style>
  <w:style w:type="table" w:customStyle="1" w:styleId="TableNormal3">
    <w:name w:val="Table Normal"/>
    <w:tblPr>
      <w:tblCellMar>
        <w:top w:w="0" w:type="dxa"/>
        <w:left w:w="0" w:type="dxa"/>
        <w:bottom w:w="0" w:type="dxa"/>
        <w:right w:w="0" w:type="dxa"/>
      </w:tblCellMar>
    </w:tblPr>
  </w:style>
  <w:style w:type="table" w:customStyle="1" w:styleId="TableNormal4">
    <w:name w:val="Table Normal"/>
    <w:tblPr>
      <w:tblCellMar>
        <w:top w:w="0" w:type="dxa"/>
        <w:left w:w="0" w:type="dxa"/>
        <w:bottom w:w="0" w:type="dxa"/>
        <w:right w:w="0" w:type="dxa"/>
      </w:tblCellMar>
    </w:tblPr>
  </w:style>
  <w:style w:type="table" w:customStyle="1" w:styleId="TableNormal5">
    <w:name w:val="Table Normal"/>
    <w:tblPr>
      <w:tblCellMar>
        <w:top w:w="0" w:type="dxa"/>
        <w:left w:w="0" w:type="dxa"/>
        <w:bottom w:w="0" w:type="dxa"/>
        <w:right w:w="0" w:type="dxa"/>
      </w:tblCellMar>
    </w:tblPr>
  </w:style>
  <w:style w:type="paragraph" w:styleId="Web">
    <w:name w:val="Normal (Web)"/>
    <w:basedOn w:val="a"/>
    <w:uiPriority w:val="99"/>
    <w:semiHidden/>
    <w:unhideWhenUsed/>
    <w:rsid w:val="00627E02"/>
    <w:rPr>
      <w:rFonts w:ascii="Times New Roman" w:hAnsi="Times New Roman" w:cs="Times New Roman"/>
    </w:rPr>
  </w:style>
  <w:style w:type="paragraph" w:styleId="a4">
    <w:name w:val="Balloon Text"/>
    <w:basedOn w:val="a"/>
    <w:link w:val="a5"/>
    <w:uiPriority w:val="99"/>
    <w:semiHidden/>
    <w:unhideWhenUsed/>
    <w:rsid w:val="00E1259B"/>
    <w:rPr>
      <w:rFonts w:asciiTheme="majorHAnsi" w:eastAsiaTheme="majorEastAsia" w:hAnsiTheme="majorHAnsi" w:cstheme="majorBidi"/>
      <w:sz w:val="18"/>
      <w:szCs w:val="18"/>
    </w:rPr>
  </w:style>
  <w:style w:type="character" w:customStyle="1" w:styleId="a5">
    <w:name w:val="註解方塊文字 字元"/>
    <w:basedOn w:val="a0"/>
    <w:link w:val="a4"/>
    <w:uiPriority w:val="99"/>
    <w:semiHidden/>
    <w:rsid w:val="00E1259B"/>
    <w:rPr>
      <w:rFonts w:asciiTheme="majorHAnsi" w:eastAsiaTheme="majorEastAsia" w:hAnsiTheme="majorHAnsi" w:cstheme="majorBidi"/>
      <w:sz w:val="18"/>
      <w:szCs w:val="18"/>
    </w:rPr>
  </w:style>
  <w:style w:type="paragraph" w:styleId="a6">
    <w:name w:val="Subtitle"/>
    <w:basedOn w:val="a"/>
    <w:next w:val="a"/>
    <w:pPr>
      <w:keepNext/>
      <w:keepLines/>
      <w:spacing w:before="360" w:after="80"/>
    </w:pPr>
    <w:rPr>
      <w:rFonts w:ascii="Georgia" w:eastAsia="Georgia" w:hAnsi="Georgia" w:cs="Georgia"/>
      <w:i/>
      <w:color w:val="666666"/>
      <w:sz w:val="48"/>
      <w:szCs w:val="48"/>
    </w:rPr>
  </w:style>
  <w:style w:type="table" w:customStyle="1" w:styleId="a7">
    <w:basedOn w:val="TableNormal5"/>
    <w:tblPr>
      <w:tblStyleRowBandSize w:val="1"/>
      <w:tblStyleColBandSize w:val="1"/>
      <w:tblCellMar>
        <w:top w:w="15" w:type="dxa"/>
        <w:left w:w="15" w:type="dxa"/>
        <w:bottom w:w="15" w:type="dxa"/>
        <w:right w:w="15" w:type="dxa"/>
      </w:tblCellMar>
    </w:tblPr>
  </w:style>
  <w:style w:type="paragraph" w:styleId="a8">
    <w:name w:val="List Paragraph"/>
    <w:basedOn w:val="a"/>
    <w:uiPriority w:val="34"/>
    <w:qFormat/>
    <w:rsid w:val="007D7161"/>
    <w:pPr>
      <w:ind w:leftChars="200" w:left="480"/>
    </w:pPr>
  </w:style>
  <w:style w:type="table" w:customStyle="1" w:styleId="a9">
    <w:basedOn w:val="TableNormal4"/>
    <w:tblPr>
      <w:tblStyleRowBandSize w:val="1"/>
      <w:tblStyleColBandSize w:val="1"/>
      <w:tblCellMar>
        <w:top w:w="15" w:type="dxa"/>
        <w:left w:w="15" w:type="dxa"/>
        <w:bottom w:w="15" w:type="dxa"/>
        <w:right w:w="15" w:type="dxa"/>
      </w:tblCellMar>
    </w:tblPr>
  </w:style>
  <w:style w:type="table" w:customStyle="1" w:styleId="aa">
    <w:basedOn w:val="TableNormal3"/>
    <w:tblPr>
      <w:tblStyleRowBandSize w:val="1"/>
      <w:tblStyleColBandSize w:val="1"/>
      <w:tblCellMar>
        <w:top w:w="15" w:type="dxa"/>
        <w:left w:w="15" w:type="dxa"/>
        <w:bottom w:w="15" w:type="dxa"/>
        <w:right w:w="15" w:type="dxa"/>
      </w:tblCellMar>
    </w:tblPr>
  </w:style>
  <w:style w:type="paragraph" w:styleId="ab">
    <w:name w:val="header"/>
    <w:basedOn w:val="a"/>
    <w:link w:val="ac"/>
    <w:uiPriority w:val="99"/>
    <w:unhideWhenUsed/>
    <w:rsid w:val="0099337B"/>
    <w:pPr>
      <w:tabs>
        <w:tab w:val="center" w:pos="4153"/>
        <w:tab w:val="right" w:pos="8306"/>
      </w:tabs>
      <w:snapToGrid w:val="0"/>
    </w:pPr>
    <w:rPr>
      <w:sz w:val="20"/>
      <w:szCs w:val="20"/>
    </w:rPr>
  </w:style>
  <w:style w:type="character" w:customStyle="1" w:styleId="ac">
    <w:name w:val="頁首 字元"/>
    <w:basedOn w:val="a0"/>
    <w:link w:val="ab"/>
    <w:uiPriority w:val="99"/>
    <w:rsid w:val="0099337B"/>
    <w:rPr>
      <w:sz w:val="20"/>
      <w:szCs w:val="20"/>
    </w:rPr>
  </w:style>
  <w:style w:type="paragraph" w:styleId="ad">
    <w:name w:val="footer"/>
    <w:basedOn w:val="a"/>
    <w:link w:val="ae"/>
    <w:uiPriority w:val="99"/>
    <w:unhideWhenUsed/>
    <w:rsid w:val="0099337B"/>
    <w:pPr>
      <w:tabs>
        <w:tab w:val="center" w:pos="4153"/>
        <w:tab w:val="right" w:pos="8306"/>
      </w:tabs>
      <w:snapToGrid w:val="0"/>
    </w:pPr>
    <w:rPr>
      <w:sz w:val="20"/>
      <w:szCs w:val="20"/>
    </w:rPr>
  </w:style>
  <w:style w:type="character" w:customStyle="1" w:styleId="ae">
    <w:name w:val="頁尾 字元"/>
    <w:basedOn w:val="a0"/>
    <w:link w:val="ad"/>
    <w:uiPriority w:val="99"/>
    <w:rsid w:val="0099337B"/>
    <w:rPr>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heme="minorEastAsia" w:hAnsi="Calibri" w:cs="Calibri"/>
        <w:sz w:val="24"/>
        <w:szCs w:val="24"/>
        <w:lang w:val="en-US" w:eastAsia="zh-TW"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pPr>
      <w:keepNext/>
      <w:keepLines/>
      <w:spacing w:before="480" w:after="120"/>
      <w:outlineLvl w:val="0"/>
    </w:pPr>
    <w:rPr>
      <w:b/>
      <w:sz w:val="48"/>
      <w:szCs w:val="48"/>
    </w:rPr>
  </w:style>
  <w:style w:type="paragraph" w:styleId="2">
    <w:name w:val="heading 2"/>
    <w:basedOn w:val="a"/>
    <w:next w:val="a"/>
    <w:pPr>
      <w:keepNext/>
      <w:keepLines/>
      <w:spacing w:before="360" w:after="80"/>
      <w:outlineLvl w:val="1"/>
    </w:pPr>
    <w:rPr>
      <w:b/>
      <w:sz w:val="36"/>
      <w:szCs w:val="36"/>
    </w:rPr>
  </w:style>
  <w:style w:type="paragraph" w:styleId="3">
    <w:name w:val="heading 3"/>
    <w:basedOn w:val="a"/>
    <w:next w:val="a"/>
    <w:pPr>
      <w:keepNext/>
      <w:keepLines/>
      <w:spacing w:before="280" w:after="80"/>
      <w:outlineLvl w:val="2"/>
    </w:pPr>
    <w:rPr>
      <w:b/>
      <w:sz w:val="28"/>
      <w:szCs w:val="28"/>
    </w:rPr>
  </w:style>
  <w:style w:type="paragraph" w:styleId="4">
    <w:name w:val="heading 4"/>
    <w:basedOn w:val="a"/>
    <w:next w:val="a"/>
    <w:pPr>
      <w:keepNext/>
      <w:keepLines/>
      <w:spacing w:before="240" w:after="40"/>
      <w:outlineLvl w:val="3"/>
    </w:pPr>
    <w:rPr>
      <w:b/>
    </w:rPr>
  </w:style>
  <w:style w:type="paragraph" w:styleId="5">
    <w:name w:val="heading 5"/>
    <w:basedOn w:val="a"/>
    <w:next w:val="a"/>
    <w:pPr>
      <w:keepNext/>
      <w:keepLines/>
      <w:spacing w:before="220" w:after="40"/>
      <w:outlineLvl w:val="4"/>
    </w:pPr>
    <w:rPr>
      <w:b/>
      <w:sz w:val="22"/>
      <w:szCs w:val="22"/>
    </w:rPr>
  </w:style>
  <w:style w:type="paragraph" w:styleId="6">
    <w:name w:val="heading 6"/>
    <w:basedOn w:val="a"/>
    <w:next w:val="a"/>
    <w:pPr>
      <w:keepNext/>
      <w:keepLines/>
      <w:spacing w:before="200" w:after="40"/>
      <w:outlineLvl w:val="5"/>
    </w:pPr>
    <w:rPr>
      <w:b/>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a"/>
    <w:next w:val="a"/>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table" w:customStyle="1" w:styleId="TableNormal1">
    <w:name w:val="Table Normal"/>
    <w:tblPr>
      <w:tblCellMar>
        <w:top w:w="0" w:type="dxa"/>
        <w:left w:w="0" w:type="dxa"/>
        <w:bottom w:w="0" w:type="dxa"/>
        <w:right w:w="0" w:type="dxa"/>
      </w:tblCellMar>
    </w:tblPr>
  </w:style>
  <w:style w:type="table" w:customStyle="1" w:styleId="TableNormal2">
    <w:name w:val="Table Normal"/>
    <w:tblPr>
      <w:tblCellMar>
        <w:top w:w="0" w:type="dxa"/>
        <w:left w:w="0" w:type="dxa"/>
        <w:bottom w:w="0" w:type="dxa"/>
        <w:right w:w="0" w:type="dxa"/>
      </w:tblCellMar>
    </w:tblPr>
  </w:style>
  <w:style w:type="table" w:customStyle="1" w:styleId="TableNormal3">
    <w:name w:val="Table Normal"/>
    <w:tblPr>
      <w:tblCellMar>
        <w:top w:w="0" w:type="dxa"/>
        <w:left w:w="0" w:type="dxa"/>
        <w:bottom w:w="0" w:type="dxa"/>
        <w:right w:w="0" w:type="dxa"/>
      </w:tblCellMar>
    </w:tblPr>
  </w:style>
  <w:style w:type="table" w:customStyle="1" w:styleId="TableNormal4">
    <w:name w:val="Table Normal"/>
    <w:tblPr>
      <w:tblCellMar>
        <w:top w:w="0" w:type="dxa"/>
        <w:left w:w="0" w:type="dxa"/>
        <w:bottom w:w="0" w:type="dxa"/>
        <w:right w:w="0" w:type="dxa"/>
      </w:tblCellMar>
    </w:tblPr>
  </w:style>
  <w:style w:type="table" w:customStyle="1" w:styleId="TableNormal5">
    <w:name w:val="Table Normal"/>
    <w:tblPr>
      <w:tblCellMar>
        <w:top w:w="0" w:type="dxa"/>
        <w:left w:w="0" w:type="dxa"/>
        <w:bottom w:w="0" w:type="dxa"/>
        <w:right w:w="0" w:type="dxa"/>
      </w:tblCellMar>
    </w:tblPr>
  </w:style>
  <w:style w:type="paragraph" w:styleId="Web">
    <w:name w:val="Normal (Web)"/>
    <w:basedOn w:val="a"/>
    <w:uiPriority w:val="99"/>
    <w:semiHidden/>
    <w:unhideWhenUsed/>
    <w:rsid w:val="00627E02"/>
    <w:rPr>
      <w:rFonts w:ascii="Times New Roman" w:hAnsi="Times New Roman" w:cs="Times New Roman"/>
    </w:rPr>
  </w:style>
  <w:style w:type="paragraph" w:styleId="a4">
    <w:name w:val="Balloon Text"/>
    <w:basedOn w:val="a"/>
    <w:link w:val="a5"/>
    <w:uiPriority w:val="99"/>
    <w:semiHidden/>
    <w:unhideWhenUsed/>
    <w:rsid w:val="00E1259B"/>
    <w:rPr>
      <w:rFonts w:asciiTheme="majorHAnsi" w:eastAsiaTheme="majorEastAsia" w:hAnsiTheme="majorHAnsi" w:cstheme="majorBidi"/>
      <w:sz w:val="18"/>
      <w:szCs w:val="18"/>
    </w:rPr>
  </w:style>
  <w:style w:type="character" w:customStyle="1" w:styleId="a5">
    <w:name w:val="註解方塊文字 字元"/>
    <w:basedOn w:val="a0"/>
    <w:link w:val="a4"/>
    <w:uiPriority w:val="99"/>
    <w:semiHidden/>
    <w:rsid w:val="00E1259B"/>
    <w:rPr>
      <w:rFonts w:asciiTheme="majorHAnsi" w:eastAsiaTheme="majorEastAsia" w:hAnsiTheme="majorHAnsi" w:cstheme="majorBidi"/>
      <w:sz w:val="18"/>
      <w:szCs w:val="18"/>
    </w:rPr>
  </w:style>
  <w:style w:type="paragraph" w:styleId="a6">
    <w:name w:val="Subtitle"/>
    <w:basedOn w:val="a"/>
    <w:next w:val="a"/>
    <w:pPr>
      <w:keepNext/>
      <w:keepLines/>
      <w:spacing w:before="360" w:after="80"/>
    </w:pPr>
    <w:rPr>
      <w:rFonts w:ascii="Georgia" w:eastAsia="Georgia" w:hAnsi="Georgia" w:cs="Georgia"/>
      <w:i/>
      <w:color w:val="666666"/>
      <w:sz w:val="48"/>
      <w:szCs w:val="48"/>
    </w:rPr>
  </w:style>
  <w:style w:type="table" w:customStyle="1" w:styleId="a7">
    <w:basedOn w:val="TableNormal5"/>
    <w:tblPr>
      <w:tblStyleRowBandSize w:val="1"/>
      <w:tblStyleColBandSize w:val="1"/>
      <w:tblCellMar>
        <w:top w:w="15" w:type="dxa"/>
        <w:left w:w="15" w:type="dxa"/>
        <w:bottom w:w="15" w:type="dxa"/>
        <w:right w:w="15" w:type="dxa"/>
      </w:tblCellMar>
    </w:tblPr>
  </w:style>
  <w:style w:type="paragraph" w:styleId="a8">
    <w:name w:val="List Paragraph"/>
    <w:basedOn w:val="a"/>
    <w:uiPriority w:val="34"/>
    <w:qFormat/>
    <w:rsid w:val="007D7161"/>
    <w:pPr>
      <w:ind w:leftChars="200" w:left="480"/>
    </w:pPr>
  </w:style>
  <w:style w:type="table" w:customStyle="1" w:styleId="a9">
    <w:basedOn w:val="TableNormal4"/>
    <w:tblPr>
      <w:tblStyleRowBandSize w:val="1"/>
      <w:tblStyleColBandSize w:val="1"/>
      <w:tblCellMar>
        <w:top w:w="15" w:type="dxa"/>
        <w:left w:w="15" w:type="dxa"/>
        <w:bottom w:w="15" w:type="dxa"/>
        <w:right w:w="15" w:type="dxa"/>
      </w:tblCellMar>
    </w:tblPr>
  </w:style>
  <w:style w:type="table" w:customStyle="1" w:styleId="aa">
    <w:basedOn w:val="TableNormal3"/>
    <w:tblPr>
      <w:tblStyleRowBandSize w:val="1"/>
      <w:tblStyleColBandSize w:val="1"/>
      <w:tblCellMar>
        <w:top w:w="15" w:type="dxa"/>
        <w:left w:w="15" w:type="dxa"/>
        <w:bottom w:w="15" w:type="dxa"/>
        <w:right w:w="15" w:type="dxa"/>
      </w:tblCellMar>
    </w:tblPr>
  </w:style>
  <w:style w:type="paragraph" w:styleId="ab">
    <w:name w:val="header"/>
    <w:basedOn w:val="a"/>
    <w:link w:val="ac"/>
    <w:uiPriority w:val="99"/>
    <w:unhideWhenUsed/>
    <w:rsid w:val="0099337B"/>
    <w:pPr>
      <w:tabs>
        <w:tab w:val="center" w:pos="4153"/>
        <w:tab w:val="right" w:pos="8306"/>
      </w:tabs>
      <w:snapToGrid w:val="0"/>
    </w:pPr>
    <w:rPr>
      <w:sz w:val="20"/>
      <w:szCs w:val="20"/>
    </w:rPr>
  </w:style>
  <w:style w:type="character" w:customStyle="1" w:styleId="ac">
    <w:name w:val="頁首 字元"/>
    <w:basedOn w:val="a0"/>
    <w:link w:val="ab"/>
    <w:uiPriority w:val="99"/>
    <w:rsid w:val="0099337B"/>
    <w:rPr>
      <w:sz w:val="20"/>
      <w:szCs w:val="20"/>
    </w:rPr>
  </w:style>
  <w:style w:type="paragraph" w:styleId="ad">
    <w:name w:val="footer"/>
    <w:basedOn w:val="a"/>
    <w:link w:val="ae"/>
    <w:uiPriority w:val="99"/>
    <w:unhideWhenUsed/>
    <w:rsid w:val="0099337B"/>
    <w:pPr>
      <w:tabs>
        <w:tab w:val="center" w:pos="4153"/>
        <w:tab w:val="right" w:pos="8306"/>
      </w:tabs>
      <w:snapToGrid w:val="0"/>
    </w:pPr>
    <w:rPr>
      <w:sz w:val="20"/>
      <w:szCs w:val="20"/>
    </w:rPr>
  </w:style>
  <w:style w:type="character" w:customStyle="1" w:styleId="ae">
    <w:name w:val="頁尾 字元"/>
    <w:basedOn w:val="a0"/>
    <w:link w:val="ad"/>
    <w:uiPriority w:val="99"/>
    <w:rsid w:val="0099337B"/>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mBMf33Ej9m+OLIROb6LLbG8Jj0Q==">CgMxLjAyCGguZ2pkZ3hzMg5oLmdqYjFnNzUxdTA1ZDIJaC4xZm9iOXRlMgloLjJldDkycDAyCWguM3pueXNoNzIJaC4zMGowemxsOAByITFDa1BkSDBtQ1dKejV3RGJLaXRTOWFubVVQSlYtNG5qcw==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Pages>
  <Words>180</Words>
  <Characters>1027</Characters>
  <Application>Microsoft Office Word</Application>
  <DocSecurity>0</DocSecurity>
  <Lines>8</Lines>
  <Paragraphs>2</Paragraphs>
  <ScaleCrop>false</ScaleCrop>
  <Company/>
  <LinksUpToDate>false</LinksUpToDate>
  <CharactersWithSpaces>1205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2023-10-02T00:55:00Z</dcterms:created>
  <dcterms:modified xsi:type="dcterms:W3CDTF">2023-10-18T06:40:00Z</dcterms:modified>
</cp:coreProperties>
</file>